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F0F9" w14:textId="77777777" w:rsidR="0068450B" w:rsidRDefault="00D33A49">
      <w:r>
        <w:rPr>
          <w:noProof/>
        </w:rPr>
        <w:drawing>
          <wp:anchor distT="0" distB="0" distL="114300" distR="114300" simplePos="0" relativeHeight="251660288" behindDoc="1" locked="0" layoutInCell="1" allowOverlap="1" wp14:anchorId="07717060" wp14:editId="25F0D770">
            <wp:simplePos x="0" y="0"/>
            <wp:positionH relativeFrom="page">
              <wp:align>center</wp:align>
            </wp:positionH>
            <wp:positionV relativeFrom="page">
              <wp:align>top</wp:align>
            </wp:positionV>
            <wp:extent cx="3715200" cy="19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15200" cy="1951200"/>
                    </a:xfrm>
                    <a:prstGeom prst="rect">
                      <a:avLst/>
                    </a:prstGeom>
                  </pic:spPr>
                </pic:pic>
              </a:graphicData>
            </a:graphic>
            <wp14:sizeRelH relativeFrom="margin">
              <wp14:pctWidth>0</wp14:pctWidth>
            </wp14:sizeRelH>
            <wp14:sizeRelV relativeFrom="margin">
              <wp14:pctHeight>0</wp14:pctHeight>
            </wp14:sizeRelV>
          </wp:anchor>
        </w:drawing>
      </w:r>
    </w:p>
    <w:p w14:paraId="6EC05F9D" w14:textId="77777777" w:rsidR="00695527" w:rsidRDefault="00695527" w:rsidP="00695527"/>
    <w:p w14:paraId="6520FE19" w14:textId="77777777" w:rsidR="00695527" w:rsidRDefault="00695527" w:rsidP="00695527"/>
    <w:p w14:paraId="3DC0ECDC" w14:textId="77777777" w:rsidR="00A75003" w:rsidRDefault="00A75003" w:rsidP="00A75003">
      <w:pPr>
        <w:jc w:val="center"/>
        <w:rPr>
          <w:rFonts w:ascii="Helv" w:hAnsi="Helv"/>
          <w:b/>
          <w:color w:val="44546A" w:themeColor="text2"/>
          <w:sz w:val="28"/>
          <w:szCs w:val="28"/>
        </w:rPr>
      </w:pPr>
    </w:p>
    <w:p w14:paraId="2D4B7D5A" w14:textId="77777777" w:rsidR="00A75003" w:rsidRDefault="00A75003" w:rsidP="00A75003">
      <w:pPr>
        <w:jc w:val="center"/>
        <w:rPr>
          <w:rFonts w:ascii="Helv" w:hAnsi="Helv"/>
          <w:b/>
          <w:color w:val="44546A" w:themeColor="text2"/>
          <w:sz w:val="28"/>
          <w:szCs w:val="28"/>
        </w:rPr>
      </w:pPr>
    </w:p>
    <w:p w14:paraId="0438D2A8" w14:textId="10D1EF49" w:rsidR="00601AFF" w:rsidRDefault="00695527" w:rsidP="00A75003">
      <w:pPr>
        <w:jc w:val="center"/>
        <w:rPr>
          <w:rFonts w:ascii="Helv" w:hAnsi="Helv"/>
          <w:b/>
          <w:color w:val="44546A" w:themeColor="text2"/>
          <w:sz w:val="28"/>
          <w:szCs w:val="28"/>
        </w:rPr>
      </w:pPr>
      <w:r w:rsidRPr="00695527">
        <w:rPr>
          <w:rFonts w:ascii="Helv" w:hAnsi="Helv"/>
          <w:b/>
          <w:color w:val="44546A" w:themeColor="text2"/>
          <w:sz w:val="28"/>
          <w:szCs w:val="28"/>
        </w:rPr>
        <w:t xml:space="preserve">Job Description - Teacher </w:t>
      </w:r>
      <w:r w:rsidR="0048293E">
        <w:rPr>
          <w:rFonts w:ascii="Helv" w:hAnsi="Helv"/>
          <w:b/>
          <w:color w:val="44546A" w:themeColor="text2"/>
          <w:sz w:val="28"/>
          <w:szCs w:val="28"/>
        </w:rPr>
        <w:t xml:space="preserve">of </w:t>
      </w:r>
      <w:r w:rsidR="000252DF">
        <w:rPr>
          <w:rFonts w:ascii="Helv" w:hAnsi="Helv"/>
          <w:b/>
          <w:color w:val="44546A" w:themeColor="text2"/>
          <w:sz w:val="28"/>
          <w:szCs w:val="28"/>
        </w:rPr>
        <w:t>Mathematics</w:t>
      </w:r>
    </w:p>
    <w:p w14:paraId="60D586BB" w14:textId="1C29669B" w:rsidR="000252DF" w:rsidRDefault="000252DF" w:rsidP="00A75003">
      <w:pPr>
        <w:jc w:val="center"/>
        <w:rPr>
          <w:rFonts w:ascii="Helv" w:hAnsi="Helv"/>
          <w:b/>
          <w:color w:val="44546A" w:themeColor="text2"/>
          <w:sz w:val="28"/>
          <w:szCs w:val="28"/>
        </w:rPr>
      </w:pPr>
      <w:r>
        <w:rPr>
          <w:rFonts w:ascii="Helv" w:hAnsi="Helv"/>
          <w:b/>
          <w:color w:val="44546A" w:themeColor="text2"/>
          <w:sz w:val="28"/>
          <w:szCs w:val="28"/>
        </w:rPr>
        <w:t>(Maternity Cover)</w:t>
      </w:r>
    </w:p>
    <w:p w14:paraId="4414BFD6" w14:textId="27CD2608" w:rsidR="00695527" w:rsidRDefault="00695527" w:rsidP="00A75003">
      <w:pPr>
        <w:jc w:val="center"/>
        <w:rPr>
          <w:rFonts w:ascii="Helv" w:hAnsi="Helv"/>
          <w:b/>
          <w:color w:val="44546A" w:themeColor="text2"/>
          <w:sz w:val="28"/>
          <w:szCs w:val="28"/>
        </w:rPr>
      </w:pPr>
      <w:r w:rsidRPr="00695527">
        <w:rPr>
          <w:rFonts w:ascii="Helv" w:hAnsi="Helv"/>
          <w:b/>
          <w:color w:val="44546A" w:themeColor="text2"/>
          <w:sz w:val="28"/>
          <w:szCs w:val="28"/>
        </w:rPr>
        <w:t>All staff covered by STPCD</w:t>
      </w:r>
    </w:p>
    <w:p w14:paraId="6B103BEC" w14:textId="77777777" w:rsidR="00A75003" w:rsidRDefault="00A75003" w:rsidP="00A75003">
      <w:pPr>
        <w:jc w:val="center"/>
        <w:rPr>
          <w:rFonts w:ascii="Helv" w:hAnsi="Helv"/>
          <w:b/>
          <w:color w:val="44546A" w:themeColor="text2"/>
          <w:sz w:val="28"/>
          <w:szCs w:val="28"/>
        </w:rPr>
      </w:pPr>
    </w:p>
    <w:tbl>
      <w:tblPr>
        <w:tblStyle w:val="TableGrid"/>
        <w:tblW w:w="9628" w:type="dxa"/>
        <w:tblInd w:w="6" w:type="dxa"/>
        <w:tblCellMar>
          <w:top w:w="130" w:type="dxa"/>
          <w:left w:w="107" w:type="dxa"/>
          <w:right w:w="115" w:type="dxa"/>
        </w:tblCellMar>
        <w:tblLook w:val="04A0" w:firstRow="1" w:lastRow="0" w:firstColumn="1" w:lastColumn="0" w:noHBand="0" w:noVBand="1"/>
      </w:tblPr>
      <w:tblGrid>
        <w:gridCol w:w="1972"/>
        <w:gridCol w:w="7656"/>
      </w:tblGrid>
      <w:tr w:rsidR="00695527" w14:paraId="367B09E5" w14:textId="77777777" w:rsidTr="00695527">
        <w:trPr>
          <w:trHeight w:val="407"/>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68D7BC00" w14:textId="77777777" w:rsidR="00695527" w:rsidRDefault="00695527" w:rsidP="00A92F1C">
            <w:pPr>
              <w:spacing w:line="259" w:lineRule="auto"/>
            </w:pPr>
            <w:r>
              <w:t xml:space="preserve">Responsible to </w:t>
            </w:r>
          </w:p>
        </w:tc>
        <w:tc>
          <w:tcPr>
            <w:tcW w:w="7656" w:type="dxa"/>
            <w:tcBorders>
              <w:top w:val="single" w:sz="4" w:space="0" w:color="FFFFFF"/>
              <w:left w:val="single" w:sz="4" w:space="0" w:color="FFFFFF"/>
              <w:bottom w:val="single" w:sz="4" w:space="0" w:color="FFFFFF"/>
              <w:right w:val="nil"/>
            </w:tcBorders>
            <w:shd w:val="clear" w:color="auto" w:fill="EAEBEF"/>
          </w:tcPr>
          <w:p w14:paraId="3754422A" w14:textId="77777777" w:rsidR="00695527" w:rsidRDefault="00695527" w:rsidP="00A92F1C">
            <w:pPr>
              <w:spacing w:line="259" w:lineRule="auto"/>
              <w:ind w:left="2"/>
            </w:pPr>
            <w:r>
              <w:t>Head o</w:t>
            </w:r>
            <w:r w:rsidR="00F42E39">
              <w:t xml:space="preserve">f </w:t>
            </w:r>
            <w:r w:rsidR="00823942">
              <w:t>Subject</w:t>
            </w:r>
          </w:p>
        </w:tc>
      </w:tr>
      <w:tr w:rsidR="00695527" w14:paraId="3F1EB5B5" w14:textId="77777777" w:rsidTr="00695527">
        <w:trPr>
          <w:trHeight w:val="406"/>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2937585B" w14:textId="77777777" w:rsidR="00695527" w:rsidRDefault="00695527" w:rsidP="00A92F1C">
            <w:pPr>
              <w:spacing w:line="259" w:lineRule="auto"/>
            </w:pPr>
            <w:r>
              <w:t xml:space="preserve">Salary </w:t>
            </w:r>
          </w:p>
        </w:tc>
        <w:tc>
          <w:tcPr>
            <w:tcW w:w="7656" w:type="dxa"/>
            <w:tcBorders>
              <w:top w:val="single" w:sz="4" w:space="0" w:color="FFFFFF"/>
              <w:left w:val="single" w:sz="4" w:space="0" w:color="FFFFFF"/>
              <w:bottom w:val="single" w:sz="4" w:space="0" w:color="FFFFFF"/>
              <w:right w:val="nil"/>
            </w:tcBorders>
            <w:shd w:val="clear" w:color="auto" w:fill="EAEBEF"/>
          </w:tcPr>
          <w:p w14:paraId="4B455D72" w14:textId="5EB62481" w:rsidR="00695527" w:rsidRDefault="009A3E14" w:rsidP="00A92F1C">
            <w:pPr>
              <w:spacing w:line="259" w:lineRule="auto"/>
              <w:ind w:left="2"/>
            </w:pPr>
            <w:r>
              <w:t>MPS</w:t>
            </w:r>
            <w:r w:rsidR="00DE66E7">
              <w:t>/UPS</w:t>
            </w:r>
          </w:p>
        </w:tc>
      </w:tr>
      <w:tr w:rsidR="00695527" w14:paraId="0B29F5FB" w14:textId="77777777" w:rsidTr="00695527">
        <w:trPr>
          <w:trHeight w:val="408"/>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182DABAF" w14:textId="77777777" w:rsidR="00695527" w:rsidRDefault="00695527" w:rsidP="00A92F1C">
            <w:pPr>
              <w:spacing w:line="259" w:lineRule="auto"/>
            </w:pPr>
            <w:r>
              <w:t xml:space="preserve">Start Date </w:t>
            </w:r>
          </w:p>
        </w:tc>
        <w:tc>
          <w:tcPr>
            <w:tcW w:w="7656" w:type="dxa"/>
            <w:tcBorders>
              <w:top w:val="single" w:sz="4" w:space="0" w:color="FFFFFF"/>
              <w:left w:val="single" w:sz="4" w:space="0" w:color="FFFFFF"/>
              <w:bottom w:val="single" w:sz="4" w:space="0" w:color="FFFFFF"/>
              <w:right w:val="nil"/>
            </w:tcBorders>
            <w:shd w:val="clear" w:color="auto" w:fill="EAEBEF"/>
          </w:tcPr>
          <w:p w14:paraId="2B2024A1" w14:textId="53DB7C65" w:rsidR="00695527" w:rsidRDefault="00032E4B" w:rsidP="00A92F1C">
            <w:pPr>
              <w:spacing w:line="259" w:lineRule="auto"/>
              <w:ind w:left="2"/>
            </w:pPr>
            <w:r>
              <w:t>January 2024 or earlier.</w:t>
            </w:r>
          </w:p>
        </w:tc>
      </w:tr>
      <w:tr w:rsidR="00695527" w14:paraId="788B5157" w14:textId="77777777" w:rsidTr="00695527">
        <w:trPr>
          <w:trHeight w:val="401"/>
        </w:trPr>
        <w:tc>
          <w:tcPr>
            <w:tcW w:w="1972" w:type="dxa"/>
            <w:tcBorders>
              <w:top w:val="single" w:sz="4" w:space="0" w:color="FFFFFF"/>
              <w:left w:val="single" w:sz="4" w:space="0" w:color="FFFFFF"/>
              <w:bottom w:val="nil"/>
              <w:right w:val="single" w:sz="4" w:space="0" w:color="FFFFFF"/>
            </w:tcBorders>
            <w:shd w:val="clear" w:color="auto" w:fill="EAEBEF"/>
          </w:tcPr>
          <w:p w14:paraId="63CE4837" w14:textId="77777777" w:rsidR="00695527" w:rsidRDefault="00695527" w:rsidP="00A92F1C">
            <w:pPr>
              <w:spacing w:line="259" w:lineRule="auto"/>
            </w:pPr>
            <w:r>
              <w:t xml:space="preserve">Hours: </w:t>
            </w:r>
          </w:p>
        </w:tc>
        <w:tc>
          <w:tcPr>
            <w:tcW w:w="7656" w:type="dxa"/>
            <w:tcBorders>
              <w:top w:val="single" w:sz="4" w:space="0" w:color="FFFFFF"/>
              <w:left w:val="single" w:sz="4" w:space="0" w:color="FFFFFF"/>
              <w:bottom w:val="nil"/>
              <w:right w:val="nil"/>
            </w:tcBorders>
            <w:shd w:val="clear" w:color="auto" w:fill="EAEBEF"/>
          </w:tcPr>
          <w:p w14:paraId="7BB5625C" w14:textId="2EEC4710" w:rsidR="00695527" w:rsidRDefault="009A3E14" w:rsidP="00A92F1C">
            <w:pPr>
              <w:spacing w:line="259" w:lineRule="auto"/>
              <w:ind w:left="2"/>
            </w:pPr>
            <w:r>
              <w:t>Full Time</w:t>
            </w:r>
            <w:r w:rsidR="000252DF">
              <w:t xml:space="preserve"> (Maternity Cover)</w:t>
            </w:r>
            <w:bookmarkStart w:id="0" w:name="_GoBack"/>
            <w:bookmarkEnd w:id="0"/>
          </w:p>
        </w:tc>
      </w:tr>
    </w:tbl>
    <w:p w14:paraId="13BC626E" w14:textId="77777777" w:rsidR="00695527" w:rsidRDefault="00695527" w:rsidP="00695527"/>
    <w:p w14:paraId="0B86CA53" w14:textId="74969339" w:rsidR="00BC4F65" w:rsidRPr="00BC4F65" w:rsidRDefault="00BC4F65" w:rsidP="00BC4F65">
      <w:pPr>
        <w:pStyle w:val="NoSpacing"/>
        <w:jc w:val="center"/>
      </w:pPr>
      <w:r w:rsidRPr="00BC4F65">
        <w:t xml:space="preserve">Join the Excitement at Rainford High! </w:t>
      </w:r>
      <w:r w:rsidR="000252DF">
        <w:t>Maths</w:t>
      </w:r>
      <w:r w:rsidRPr="00BC4F65">
        <w:t xml:space="preserve"> Teacher Wanted!</w:t>
      </w:r>
    </w:p>
    <w:p w14:paraId="4D0C7658" w14:textId="77777777" w:rsidR="00BC4F65" w:rsidRPr="00BC4F65" w:rsidRDefault="00BC4F65" w:rsidP="00BC4F65">
      <w:pPr>
        <w:pStyle w:val="NoSpacing"/>
        <w:jc w:val="both"/>
      </w:pPr>
    </w:p>
    <w:p w14:paraId="7224DD8A" w14:textId="4775D577" w:rsidR="00BC4F65" w:rsidRPr="00BC4F65" w:rsidRDefault="00BC4F65" w:rsidP="00BC4F65">
      <w:pPr>
        <w:pStyle w:val="NoSpacing"/>
        <w:jc w:val="both"/>
      </w:pPr>
      <w:r w:rsidRPr="00BC4F65">
        <w:t xml:space="preserve">Are you passionate about </w:t>
      </w:r>
      <w:r w:rsidR="000252DF">
        <w:t>Maths</w:t>
      </w:r>
      <w:r w:rsidRPr="00BC4F65">
        <w:t xml:space="preserve"> </w:t>
      </w:r>
      <w:r w:rsidR="00D46979">
        <w:t>a</w:t>
      </w:r>
      <w:r w:rsidRPr="00BC4F65">
        <w:t xml:space="preserve">nd eager to inspire the next generation of innovators and thinkers? Rainford High, part of The Everyone Matters Schools Trust, is seeking a dynamic and caring </w:t>
      </w:r>
      <w:r w:rsidR="000252DF">
        <w:t>Maths</w:t>
      </w:r>
      <w:r w:rsidRPr="00BC4F65">
        <w:t xml:space="preserve"> Teacher to join our vibrant and growing community. If you're ready to make a significant impact on the lives of young minds and contribute to a culture where Everyone Matters, Everyone Helps, and Everyone Succeeds, then this opportunity is for you!</w:t>
      </w:r>
    </w:p>
    <w:p w14:paraId="0B53F398" w14:textId="77777777" w:rsidR="00BC4F65" w:rsidRPr="00BC4F65" w:rsidRDefault="00BC4F65" w:rsidP="00BC4F65">
      <w:pPr>
        <w:pStyle w:val="NoSpacing"/>
        <w:jc w:val="both"/>
      </w:pPr>
    </w:p>
    <w:p w14:paraId="2EB4B675" w14:textId="77777777" w:rsidR="00BC4F65" w:rsidRPr="00BC4F65" w:rsidRDefault="00BC4F65" w:rsidP="00BC4F65">
      <w:pPr>
        <w:pStyle w:val="NoSpacing"/>
        <w:jc w:val="both"/>
        <w:rPr>
          <w:b/>
        </w:rPr>
      </w:pPr>
      <w:r w:rsidRPr="00BC4F65">
        <w:rPr>
          <w:b/>
        </w:rPr>
        <w:t>Why Rainford High?</w:t>
      </w:r>
    </w:p>
    <w:p w14:paraId="65C86EBC" w14:textId="77777777" w:rsidR="00BC4F65" w:rsidRPr="00BC4F65" w:rsidRDefault="00BC4F65" w:rsidP="00BC4F65">
      <w:pPr>
        <w:pStyle w:val="NoSpacing"/>
        <w:jc w:val="both"/>
      </w:pPr>
      <w:r w:rsidRPr="00BC4F65">
        <w:t>At Rainford High, we believe in fostering an environment where every student can flourish and reach their full potential. Our school is driven by a powerful ethos that recognizes the unique value of each individual. We're not just a school; we're a community that thrives on collaboration, support, and a commitment to excellence.</w:t>
      </w:r>
    </w:p>
    <w:p w14:paraId="554D0008" w14:textId="77777777" w:rsidR="00BC4F65" w:rsidRPr="00BC4F65" w:rsidRDefault="00BC4F65" w:rsidP="00BC4F65">
      <w:pPr>
        <w:pStyle w:val="NoSpacing"/>
        <w:jc w:val="both"/>
      </w:pPr>
    </w:p>
    <w:p w14:paraId="060715AA" w14:textId="07369CC0" w:rsidR="00BC4F65" w:rsidRPr="00BC4F65" w:rsidRDefault="00BC4F65" w:rsidP="00BC4F65">
      <w:pPr>
        <w:pStyle w:val="NoSpacing"/>
        <w:jc w:val="both"/>
        <w:rPr>
          <w:b/>
        </w:rPr>
      </w:pPr>
      <w:r w:rsidRPr="00BC4F65">
        <w:rPr>
          <w:b/>
        </w:rPr>
        <w:t xml:space="preserve">The Opportunity: </w:t>
      </w:r>
      <w:r w:rsidR="000252DF">
        <w:rPr>
          <w:b/>
        </w:rPr>
        <w:t>Maths</w:t>
      </w:r>
      <w:r w:rsidRPr="00BC4F65">
        <w:rPr>
          <w:b/>
        </w:rPr>
        <w:t xml:space="preserve"> Teacher</w:t>
      </w:r>
    </w:p>
    <w:p w14:paraId="58D6DDAB" w14:textId="009BEE93" w:rsidR="00BC4F65" w:rsidRPr="00BC4F65" w:rsidRDefault="00BC4F65" w:rsidP="00BC4F65">
      <w:pPr>
        <w:pStyle w:val="NoSpacing"/>
        <w:jc w:val="both"/>
      </w:pPr>
      <w:r w:rsidRPr="00BC4F65">
        <w:t>We are searching for a dedicated</w:t>
      </w:r>
      <w:r w:rsidR="00D46979">
        <w:t xml:space="preserve"> </w:t>
      </w:r>
      <w:r w:rsidR="000252DF">
        <w:t>Maths</w:t>
      </w:r>
      <w:r w:rsidRPr="00BC4F65">
        <w:t xml:space="preserve"> Teacher who shares our passion for education and is determined to make a positive difference in every child's life. As a member of our teaching team, you will have the opportunity to shape young minds, </w:t>
      </w:r>
      <w:r w:rsidRPr="00BC4F65">
        <w:t>instil</w:t>
      </w:r>
      <w:r w:rsidRPr="00BC4F65">
        <w:t xml:space="preserve"> a love for learning, and contribute to the success of our students.</w:t>
      </w:r>
    </w:p>
    <w:p w14:paraId="4602CAD4" w14:textId="77777777" w:rsidR="00BC4F65" w:rsidRPr="00BC4F65" w:rsidRDefault="00BC4F65" w:rsidP="00BC4F65">
      <w:pPr>
        <w:pStyle w:val="NoSpacing"/>
        <w:jc w:val="both"/>
      </w:pPr>
    </w:p>
    <w:p w14:paraId="565AAC8A" w14:textId="4616A0F5" w:rsidR="00BC4F65" w:rsidRPr="00BC4F65" w:rsidRDefault="00BC4F65" w:rsidP="00BC4F65">
      <w:pPr>
        <w:pStyle w:val="NoSpacing"/>
        <w:jc w:val="both"/>
        <w:rPr>
          <w:b/>
        </w:rPr>
      </w:pPr>
      <w:r w:rsidRPr="00BC4F65">
        <w:rPr>
          <w:b/>
        </w:rPr>
        <w:t>What We're Looking For:</w:t>
      </w:r>
    </w:p>
    <w:p w14:paraId="6F9A1FD8" w14:textId="47C5CDD8" w:rsidR="00BC4F65" w:rsidRPr="00BC4F65" w:rsidRDefault="00BC4F65" w:rsidP="00BC4F65">
      <w:pPr>
        <w:pStyle w:val="NoSpacing"/>
        <w:jc w:val="both"/>
      </w:pPr>
      <w:r w:rsidRPr="00BC4F65">
        <w:t xml:space="preserve">Passionate educators who bring </w:t>
      </w:r>
      <w:r w:rsidR="000252DF">
        <w:t>Maths</w:t>
      </w:r>
      <w:r w:rsidRPr="00BC4F65">
        <w:t xml:space="preserve"> to life in the classroom.</w:t>
      </w:r>
    </w:p>
    <w:p w14:paraId="06C48906" w14:textId="77777777" w:rsidR="00BC4F65" w:rsidRPr="00BC4F65" w:rsidRDefault="00BC4F65" w:rsidP="00BC4F65">
      <w:pPr>
        <w:pStyle w:val="NoSpacing"/>
        <w:jc w:val="both"/>
      </w:pPr>
      <w:r w:rsidRPr="00BC4F65">
        <w:t>Dynamic individuals committed to fostering a positive and inclusive learning environment.</w:t>
      </w:r>
    </w:p>
    <w:p w14:paraId="3CC95FDB" w14:textId="77777777" w:rsidR="00BC4F65" w:rsidRPr="00BC4F65" w:rsidRDefault="00BC4F65" w:rsidP="00BC4F65">
      <w:pPr>
        <w:pStyle w:val="NoSpacing"/>
        <w:jc w:val="both"/>
      </w:pPr>
      <w:r w:rsidRPr="00BC4F65">
        <w:t>Caring practitioners who understand the importance of Every Child Matters.</w:t>
      </w:r>
    </w:p>
    <w:p w14:paraId="146F22A3" w14:textId="77777777" w:rsidR="00BC4F65" w:rsidRPr="00BC4F65" w:rsidRDefault="00BC4F65" w:rsidP="00BC4F65">
      <w:pPr>
        <w:pStyle w:val="NoSpacing"/>
        <w:jc w:val="both"/>
      </w:pPr>
      <w:r w:rsidRPr="00BC4F65">
        <w:t>Team players who thrive in a collaborative and supportive school community.</w:t>
      </w:r>
    </w:p>
    <w:p w14:paraId="06908509" w14:textId="77777777" w:rsidR="00BC4F65" w:rsidRPr="00BC4F65" w:rsidRDefault="00BC4F65" w:rsidP="00BC4F65">
      <w:pPr>
        <w:pStyle w:val="NoSpacing"/>
        <w:jc w:val="both"/>
      </w:pPr>
      <w:r w:rsidRPr="00BC4F65">
        <w:lastRenderedPageBreak/>
        <w:t>Individuals who aspire to do their best work and continually grow as educators.</w:t>
      </w:r>
    </w:p>
    <w:p w14:paraId="1DF44637" w14:textId="77777777" w:rsidR="009C65CA" w:rsidRDefault="009C65CA" w:rsidP="00BC4F65">
      <w:pPr>
        <w:pStyle w:val="NoSpacing"/>
        <w:jc w:val="both"/>
      </w:pPr>
    </w:p>
    <w:p w14:paraId="714C581F" w14:textId="3F9A4FCD" w:rsidR="00BC4F65" w:rsidRPr="009C65CA" w:rsidRDefault="00BC4F65" w:rsidP="00BC4F65">
      <w:pPr>
        <w:pStyle w:val="NoSpacing"/>
        <w:jc w:val="both"/>
        <w:rPr>
          <w:b/>
        </w:rPr>
      </w:pPr>
      <w:r w:rsidRPr="009C65CA">
        <w:rPr>
          <w:b/>
        </w:rPr>
        <w:t>Why Join Us?</w:t>
      </w:r>
    </w:p>
    <w:p w14:paraId="18DDA3C3" w14:textId="77777777" w:rsidR="00BC4F65" w:rsidRPr="00BC4F65" w:rsidRDefault="00BC4F65" w:rsidP="00BC4F65">
      <w:pPr>
        <w:pStyle w:val="NoSpacing"/>
        <w:jc w:val="both"/>
      </w:pPr>
    </w:p>
    <w:p w14:paraId="09E0251E" w14:textId="0082EB72" w:rsidR="00BC4F65" w:rsidRDefault="00BC4F65" w:rsidP="00BC4F65">
      <w:pPr>
        <w:pStyle w:val="NoSpacing"/>
        <w:jc w:val="both"/>
      </w:pPr>
      <w:r w:rsidRPr="00F151C0">
        <w:rPr>
          <w:b/>
        </w:rPr>
        <w:t>Supportive Environment:</w:t>
      </w:r>
      <w:r w:rsidRPr="00BC4F65">
        <w:t xml:space="preserve"> Rainford High is not just a workplace; it's a family. We provide a supportive and collaborative atmosphere where everyone is encouraged to thrive.</w:t>
      </w:r>
    </w:p>
    <w:p w14:paraId="398F37B3" w14:textId="77777777" w:rsidR="00F151C0" w:rsidRPr="00BC4F65" w:rsidRDefault="00F151C0" w:rsidP="00BC4F65">
      <w:pPr>
        <w:pStyle w:val="NoSpacing"/>
        <w:jc w:val="both"/>
      </w:pPr>
    </w:p>
    <w:p w14:paraId="76FCA8FE" w14:textId="77777777" w:rsidR="00BC4F65" w:rsidRPr="00BC4F65" w:rsidRDefault="00BC4F65" w:rsidP="00BC4F65">
      <w:pPr>
        <w:pStyle w:val="NoSpacing"/>
        <w:jc w:val="both"/>
      </w:pPr>
      <w:r w:rsidRPr="00F151C0">
        <w:rPr>
          <w:b/>
        </w:rPr>
        <w:t>Professional Development</w:t>
      </w:r>
      <w:r w:rsidRPr="00BC4F65">
        <w:t>: We are committed to helping you be your very best. Benefit from continuous professional development opportunities to enhance your skills and expertise.</w:t>
      </w:r>
    </w:p>
    <w:p w14:paraId="55EC01D9" w14:textId="4658AC37" w:rsidR="00BC4F65" w:rsidRDefault="00BC4F65" w:rsidP="00BC4F65">
      <w:pPr>
        <w:pStyle w:val="NoSpacing"/>
        <w:jc w:val="both"/>
      </w:pPr>
      <w:r w:rsidRPr="00BC4F65">
        <w:t>Community Impact: Contribute to the growth and success of both our students and the broader community. Be part of something meaningful.</w:t>
      </w:r>
    </w:p>
    <w:p w14:paraId="52D38548" w14:textId="77777777" w:rsidR="00F151C0" w:rsidRPr="00BC4F65" w:rsidRDefault="00F151C0" w:rsidP="00BC4F65">
      <w:pPr>
        <w:pStyle w:val="NoSpacing"/>
        <w:jc w:val="both"/>
      </w:pPr>
    </w:p>
    <w:p w14:paraId="283DCB8E" w14:textId="07FE240C" w:rsidR="00BC4F65" w:rsidRPr="00BC4F65" w:rsidRDefault="00BC4F65" w:rsidP="00BC4F65">
      <w:pPr>
        <w:pStyle w:val="NoSpacing"/>
        <w:jc w:val="both"/>
      </w:pPr>
      <w:r w:rsidRPr="00F151C0">
        <w:rPr>
          <w:b/>
        </w:rPr>
        <w:t>How to Apply:</w:t>
      </w:r>
      <w:r w:rsidR="00F151C0">
        <w:t xml:space="preserve"> </w:t>
      </w:r>
      <w:r w:rsidRPr="00BC4F65">
        <w:t xml:space="preserve">If you're ready to embark on an exciting journey with Rainford High and the Everyone Matters Schools Trust, submit your application today. Showcase your passion for </w:t>
      </w:r>
      <w:r w:rsidR="000252DF">
        <w:t>Maths</w:t>
      </w:r>
      <w:r w:rsidRPr="00BC4F65">
        <w:t xml:space="preserve"> education, highlight your teaching philosophy, and let us know how you can make a difference in the lives of our students.</w:t>
      </w:r>
    </w:p>
    <w:p w14:paraId="65B6D2A3" w14:textId="77777777" w:rsidR="00BC4F65" w:rsidRPr="00BC4F65" w:rsidRDefault="00BC4F65" w:rsidP="00BC4F65">
      <w:pPr>
        <w:pStyle w:val="NoSpacing"/>
        <w:jc w:val="both"/>
      </w:pPr>
    </w:p>
    <w:p w14:paraId="31BB9F11" w14:textId="77777777" w:rsidR="00BC4F65" w:rsidRPr="00F151C0" w:rsidRDefault="00BC4F65" w:rsidP="00BC4F65">
      <w:pPr>
        <w:pStyle w:val="NoSpacing"/>
        <w:jc w:val="both"/>
        <w:rPr>
          <w:i/>
        </w:rPr>
      </w:pPr>
      <w:r w:rsidRPr="00F151C0">
        <w:rPr>
          <w:i/>
        </w:rPr>
        <w:t>Rainford High is more than just a school; it's a place where Everyone Matters, Everyone Helps, and Everyone Succeeds. Join us in shaping a brighter future for the next generation.</w:t>
      </w:r>
    </w:p>
    <w:p w14:paraId="05D21F94" w14:textId="77777777" w:rsidR="00BC4F65" w:rsidRPr="00BC4F65" w:rsidRDefault="00BC4F65" w:rsidP="00BC4F65">
      <w:pPr>
        <w:pStyle w:val="NoSpacing"/>
        <w:jc w:val="both"/>
      </w:pPr>
    </w:p>
    <w:p w14:paraId="037B7863" w14:textId="77777777" w:rsidR="00823942" w:rsidRPr="00FB2336" w:rsidRDefault="00823942" w:rsidP="00823942">
      <w:pPr>
        <w:pStyle w:val="NoSpacing"/>
        <w:rPr>
          <w:b/>
        </w:rPr>
      </w:pPr>
      <w:r w:rsidRPr="00FB2336">
        <w:rPr>
          <w:b/>
        </w:rPr>
        <w:t>Details of Responsibilities</w:t>
      </w:r>
    </w:p>
    <w:p w14:paraId="40D36D05" w14:textId="50A36A97" w:rsidR="00886FAA" w:rsidRDefault="00886FAA" w:rsidP="00886FAA">
      <w:pPr>
        <w:pStyle w:val="NoSpacing"/>
        <w:numPr>
          <w:ilvl w:val="0"/>
          <w:numId w:val="26"/>
        </w:numPr>
      </w:pPr>
      <w:r>
        <w:t>To implement and deliver an appropriately broad, balanced, relevant and differentiated curriculum for students and to support a designated curriculum area as appropriate.</w:t>
      </w:r>
    </w:p>
    <w:p w14:paraId="0A0A23E6" w14:textId="778F7C39" w:rsidR="00886FAA" w:rsidRDefault="00886FAA" w:rsidP="00886FAA">
      <w:pPr>
        <w:pStyle w:val="NoSpacing"/>
        <w:numPr>
          <w:ilvl w:val="0"/>
          <w:numId w:val="26"/>
        </w:numPr>
      </w:pPr>
      <w:r>
        <w:t>To monitor and support the overall progress and development of students as a Teacher/Form Tutor</w:t>
      </w:r>
    </w:p>
    <w:p w14:paraId="7664DE51" w14:textId="71D95D91" w:rsidR="00886FAA" w:rsidRDefault="00886FAA" w:rsidP="00886FAA">
      <w:pPr>
        <w:pStyle w:val="NoSpacing"/>
        <w:numPr>
          <w:ilvl w:val="0"/>
          <w:numId w:val="26"/>
        </w:numPr>
      </w:pPr>
      <w:r>
        <w:t>To facilitate and encourage a learning experience which provides students with the opportunity to achieve their individual potential</w:t>
      </w:r>
    </w:p>
    <w:p w14:paraId="16B1C0F0" w14:textId="76B33A63" w:rsidR="00886FAA" w:rsidRDefault="00886FAA" w:rsidP="00886FAA">
      <w:pPr>
        <w:pStyle w:val="NoSpacing"/>
        <w:numPr>
          <w:ilvl w:val="0"/>
          <w:numId w:val="26"/>
        </w:numPr>
      </w:pPr>
      <w:r>
        <w:t>To contribute to raising standards of student attainment</w:t>
      </w:r>
    </w:p>
    <w:p w14:paraId="1306638E" w14:textId="77777777" w:rsidR="00886FAA" w:rsidRDefault="00886FAA" w:rsidP="00886FAA">
      <w:pPr>
        <w:pStyle w:val="NoSpacing"/>
        <w:numPr>
          <w:ilvl w:val="0"/>
          <w:numId w:val="26"/>
        </w:numPr>
      </w:pPr>
      <w:r>
        <w:t>To share and support the school’s responsibility to provide and monitor opportunities for personal and academic growth</w:t>
      </w:r>
    </w:p>
    <w:p w14:paraId="06D25555" w14:textId="77777777" w:rsidR="00886FAA" w:rsidRDefault="00886FAA" w:rsidP="00886FAA">
      <w:pPr>
        <w:pStyle w:val="NoSpacing"/>
      </w:pPr>
    </w:p>
    <w:p w14:paraId="08623A45" w14:textId="77777777" w:rsidR="00886FAA" w:rsidRPr="00886FAA" w:rsidRDefault="00886FAA" w:rsidP="00886FAA">
      <w:pPr>
        <w:pStyle w:val="NoSpacing"/>
        <w:rPr>
          <w:b/>
        </w:rPr>
      </w:pPr>
      <w:r w:rsidRPr="00886FAA">
        <w:rPr>
          <w:b/>
        </w:rPr>
        <w:t>Teaching:</w:t>
      </w:r>
    </w:p>
    <w:p w14:paraId="3CE55E11" w14:textId="0B05A681" w:rsidR="00886FAA" w:rsidRDefault="00886FAA" w:rsidP="00886FAA">
      <w:pPr>
        <w:pStyle w:val="NoSpacing"/>
        <w:numPr>
          <w:ilvl w:val="0"/>
          <w:numId w:val="27"/>
        </w:numPr>
      </w:pPr>
      <w:r>
        <w:t xml:space="preserve">To undertake a designated programme of teaching across all key stages Teach consistently </w:t>
      </w:r>
      <w:r w:rsidR="00AF055C">
        <w:t>high-quality</w:t>
      </w:r>
      <w:r>
        <w:t xml:space="preserve"> lessons</w:t>
      </w:r>
    </w:p>
    <w:p w14:paraId="4C66C423" w14:textId="77777777" w:rsidR="009C65CA" w:rsidRDefault="00886FAA" w:rsidP="00886FAA">
      <w:pPr>
        <w:pStyle w:val="NoSpacing"/>
        <w:numPr>
          <w:ilvl w:val="0"/>
          <w:numId w:val="27"/>
        </w:numPr>
      </w:pPr>
      <w:r>
        <w:t xml:space="preserve">Plan and deliver schemes of work and lessons that meet the requirements of the KS3, 4 and 5 </w:t>
      </w:r>
    </w:p>
    <w:p w14:paraId="00888FAA" w14:textId="57136550" w:rsidR="00886FAA" w:rsidRDefault="00886FAA" w:rsidP="00886FAA">
      <w:pPr>
        <w:pStyle w:val="NoSpacing"/>
        <w:numPr>
          <w:ilvl w:val="0"/>
          <w:numId w:val="27"/>
        </w:numPr>
      </w:pPr>
      <w:r>
        <w:t xml:space="preserve">Be a role model for students, inspiring them to be actively interested in </w:t>
      </w:r>
      <w:r w:rsidR="000252DF">
        <w:t>Maths</w:t>
      </w:r>
      <w:r w:rsidR="009C65CA">
        <w:t>.</w:t>
      </w:r>
    </w:p>
    <w:p w14:paraId="10E06A4D" w14:textId="7343440C" w:rsidR="00886FAA" w:rsidRDefault="00886FAA" w:rsidP="00886FAA">
      <w:pPr>
        <w:pStyle w:val="NoSpacing"/>
        <w:numPr>
          <w:ilvl w:val="0"/>
          <w:numId w:val="27"/>
        </w:numPr>
      </w:pPr>
      <w:r>
        <w:t xml:space="preserve">To maintain appropriate records and to provide relevant accurate and up-to-date information as requested </w:t>
      </w:r>
    </w:p>
    <w:p w14:paraId="0C5ABF1D" w14:textId="1AD92240" w:rsidR="00886FAA" w:rsidRDefault="00886FAA" w:rsidP="00886FAA">
      <w:pPr>
        <w:pStyle w:val="NoSpacing"/>
        <w:numPr>
          <w:ilvl w:val="0"/>
          <w:numId w:val="27"/>
        </w:numPr>
      </w:pPr>
      <w:r>
        <w:t>To complete the relevant documentation to assist in the tracking of students</w:t>
      </w:r>
    </w:p>
    <w:p w14:paraId="2DFCE8A9" w14:textId="7FF48830" w:rsidR="00886FAA" w:rsidRDefault="00886FAA" w:rsidP="00886FAA">
      <w:pPr>
        <w:pStyle w:val="NoSpacing"/>
        <w:numPr>
          <w:ilvl w:val="0"/>
          <w:numId w:val="27"/>
        </w:numPr>
      </w:pPr>
      <w:r>
        <w:t>Set expectations for staff and students in relation to standards of achievement and the quality of learning &amp; teaching</w:t>
      </w:r>
    </w:p>
    <w:p w14:paraId="5A7667EF" w14:textId="216E56FD" w:rsidR="00886FAA" w:rsidRDefault="00886FAA" w:rsidP="00886FAA">
      <w:pPr>
        <w:pStyle w:val="NoSpacing"/>
        <w:numPr>
          <w:ilvl w:val="0"/>
          <w:numId w:val="27"/>
        </w:numPr>
      </w:pPr>
      <w:r>
        <w:t xml:space="preserve">Prioritise and manage time effectively, ensuring continued professional development in line with the role </w:t>
      </w:r>
    </w:p>
    <w:p w14:paraId="0B7E176D" w14:textId="77777777" w:rsidR="00886FAA" w:rsidRDefault="00886FAA" w:rsidP="00886FAA">
      <w:pPr>
        <w:pStyle w:val="NoSpacing"/>
        <w:numPr>
          <w:ilvl w:val="0"/>
          <w:numId w:val="27"/>
        </w:numPr>
      </w:pPr>
      <w:r>
        <w:t>To follow the school policies and procedures</w:t>
      </w:r>
    </w:p>
    <w:p w14:paraId="7F55796D" w14:textId="1E29D725" w:rsidR="00886FAA" w:rsidRDefault="00886FAA" w:rsidP="00886FAA">
      <w:pPr>
        <w:pStyle w:val="NoSpacing"/>
        <w:numPr>
          <w:ilvl w:val="0"/>
          <w:numId w:val="27"/>
        </w:numPr>
      </w:pPr>
      <w:r>
        <w:t>To ensure the effective/efficient deployment of classroom support</w:t>
      </w:r>
    </w:p>
    <w:p w14:paraId="285309B5" w14:textId="6AF635DD" w:rsidR="00886FAA" w:rsidRDefault="00886FAA" w:rsidP="00886FAA">
      <w:pPr>
        <w:pStyle w:val="NoSpacing"/>
        <w:numPr>
          <w:ilvl w:val="0"/>
          <w:numId w:val="27"/>
        </w:numPr>
      </w:pPr>
      <w:r>
        <w:t>To maintain discipline in accordance with the school procedures, and to encourage good practice with regard to punctuality, behaviour, standards of work and homework</w:t>
      </w:r>
    </w:p>
    <w:p w14:paraId="1384D544" w14:textId="2FAD249B" w:rsidR="00886FAA" w:rsidRDefault="00886FAA" w:rsidP="00886FAA">
      <w:pPr>
        <w:pStyle w:val="NoSpacing"/>
        <w:numPr>
          <w:ilvl w:val="0"/>
          <w:numId w:val="27"/>
        </w:numPr>
      </w:pPr>
      <w:r>
        <w:t xml:space="preserve">Follow schemes of work at all Key stages Promote aspects of Personal Development related to </w:t>
      </w:r>
      <w:r w:rsidR="000252DF">
        <w:t>Maths</w:t>
      </w:r>
    </w:p>
    <w:p w14:paraId="132D05F5" w14:textId="390BD808" w:rsidR="00886FAA" w:rsidRDefault="00886FAA" w:rsidP="00886FAA">
      <w:pPr>
        <w:pStyle w:val="NoSpacing"/>
        <w:numPr>
          <w:ilvl w:val="0"/>
          <w:numId w:val="27"/>
        </w:numPr>
      </w:pPr>
      <w:r>
        <w:lastRenderedPageBreak/>
        <w:t xml:space="preserve">Updating professional knowledge and expertise as appropriate to keep up to date with developments in teaching practice and methodology, in general, and in the curriculum area of </w:t>
      </w:r>
      <w:r w:rsidR="000252DF">
        <w:t>Maths</w:t>
      </w:r>
      <w:r>
        <w:t xml:space="preserve">. Promote </w:t>
      </w:r>
      <w:r w:rsidR="000252DF">
        <w:t>Maths</w:t>
      </w:r>
      <w:r>
        <w:t xml:space="preserve"> learning through out of hours activities.</w:t>
      </w:r>
    </w:p>
    <w:p w14:paraId="38FCEAC9" w14:textId="33E4DB2D" w:rsidR="00886FAA" w:rsidRDefault="00886FAA" w:rsidP="00886FAA">
      <w:pPr>
        <w:pStyle w:val="NoSpacing"/>
        <w:numPr>
          <w:ilvl w:val="0"/>
          <w:numId w:val="27"/>
        </w:numPr>
      </w:pPr>
      <w:r>
        <w:t xml:space="preserve">Ensuring a </w:t>
      </w:r>
      <w:r w:rsidR="00AF055C">
        <w:t>high-quality</w:t>
      </w:r>
      <w:r>
        <w:t xml:space="preserve"> learning environment within the </w:t>
      </w:r>
      <w:r w:rsidR="000252DF">
        <w:t>Maths</w:t>
      </w:r>
      <w:r>
        <w:t xml:space="preserve"> area</w:t>
      </w:r>
      <w:r w:rsidR="00C52AF9">
        <w:t>.</w:t>
      </w:r>
    </w:p>
    <w:p w14:paraId="07A58C06" w14:textId="77777777" w:rsidR="009C65CA" w:rsidRDefault="009C65CA" w:rsidP="009C65CA">
      <w:pPr>
        <w:pStyle w:val="NoSpacing"/>
        <w:ind w:left="720"/>
      </w:pPr>
    </w:p>
    <w:p w14:paraId="6900AF4E" w14:textId="5A523B38" w:rsidR="00886FAA" w:rsidRDefault="00886FAA" w:rsidP="00886FAA">
      <w:pPr>
        <w:pStyle w:val="NoSpacing"/>
      </w:pPr>
    </w:p>
    <w:p w14:paraId="7CE562AE" w14:textId="77777777" w:rsidR="00886FAA" w:rsidRPr="00886FAA" w:rsidRDefault="00886FAA" w:rsidP="00886FAA">
      <w:pPr>
        <w:pStyle w:val="NoSpacing"/>
        <w:rPr>
          <w:b/>
        </w:rPr>
      </w:pPr>
      <w:r w:rsidRPr="00886FAA">
        <w:rPr>
          <w:b/>
        </w:rPr>
        <w:t>Assessment, Feedback and Tracking:</w:t>
      </w:r>
    </w:p>
    <w:p w14:paraId="4A4FE761" w14:textId="2ED50A80" w:rsidR="00886FAA" w:rsidRDefault="00886FAA" w:rsidP="00886FAA">
      <w:pPr>
        <w:pStyle w:val="NoSpacing"/>
        <w:numPr>
          <w:ilvl w:val="0"/>
          <w:numId w:val="27"/>
        </w:numPr>
      </w:pPr>
      <w:r>
        <w:t>To lead, monitor and evaluate the assessment and feedback to students in line with whole school and department policy</w:t>
      </w:r>
    </w:p>
    <w:p w14:paraId="766C490E" w14:textId="6E0C675D" w:rsidR="00886FAA" w:rsidRDefault="00886FAA" w:rsidP="00886FAA">
      <w:pPr>
        <w:pStyle w:val="NoSpacing"/>
        <w:numPr>
          <w:ilvl w:val="0"/>
          <w:numId w:val="28"/>
        </w:numPr>
      </w:pPr>
      <w:r>
        <w:t xml:space="preserve">To follow department monitoring and tracking systems relating to </w:t>
      </w:r>
      <w:r w:rsidR="00F151C0">
        <w:t>student’s</w:t>
      </w:r>
      <w:r>
        <w:t xml:space="preserve"> attainment, </w:t>
      </w:r>
    </w:p>
    <w:p w14:paraId="333B8F9A" w14:textId="77777777" w:rsidR="00886FAA" w:rsidRDefault="00886FAA" w:rsidP="00886FAA">
      <w:pPr>
        <w:pStyle w:val="NoSpacing"/>
        <w:ind w:left="720"/>
      </w:pPr>
      <w:r>
        <w:t>progress and achievement</w:t>
      </w:r>
    </w:p>
    <w:p w14:paraId="0F00E7FB" w14:textId="5877686C" w:rsidR="00886FAA" w:rsidRDefault="00886FAA" w:rsidP="00886FAA">
      <w:pPr>
        <w:pStyle w:val="NoSpacing"/>
        <w:numPr>
          <w:ilvl w:val="0"/>
          <w:numId w:val="28"/>
        </w:numPr>
      </w:pPr>
      <w:r>
        <w:t>Mark, grade and give written/verbal and diagnostic feedback as required</w:t>
      </w:r>
    </w:p>
    <w:p w14:paraId="40D82532" w14:textId="20D7AEA9" w:rsidR="00886FAA" w:rsidRDefault="00886FAA" w:rsidP="00886FAA">
      <w:pPr>
        <w:pStyle w:val="NoSpacing"/>
        <w:numPr>
          <w:ilvl w:val="0"/>
          <w:numId w:val="28"/>
        </w:numPr>
      </w:pPr>
      <w:r>
        <w:t>Undertake assessment of students as requested by external examination bodies, curriculum areas and school procedures</w:t>
      </w:r>
    </w:p>
    <w:p w14:paraId="0C6D7539" w14:textId="6E8FD3B4" w:rsidR="00886FAA" w:rsidRDefault="00886FAA" w:rsidP="00886FAA">
      <w:pPr>
        <w:pStyle w:val="NoSpacing"/>
        <w:numPr>
          <w:ilvl w:val="0"/>
          <w:numId w:val="28"/>
        </w:numPr>
      </w:pPr>
      <w:r>
        <w:t>Assess, record and report on the attendance, progress, development and attainment of students and to keep such records as are required</w:t>
      </w:r>
    </w:p>
    <w:p w14:paraId="5E36C21A" w14:textId="3398BBE3" w:rsidR="00886FAA" w:rsidRDefault="00886FAA" w:rsidP="00886FAA">
      <w:pPr>
        <w:pStyle w:val="NoSpacing"/>
        <w:numPr>
          <w:ilvl w:val="0"/>
          <w:numId w:val="28"/>
        </w:numPr>
      </w:pPr>
      <w:r>
        <w:t>Complete the relevant documentation to assist in the tracking of students</w:t>
      </w:r>
    </w:p>
    <w:p w14:paraId="75C15AB3" w14:textId="056CD566" w:rsidR="00886FAA" w:rsidRDefault="00886FAA" w:rsidP="00886FAA">
      <w:pPr>
        <w:pStyle w:val="NoSpacing"/>
        <w:numPr>
          <w:ilvl w:val="0"/>
          <w:numId w:val="28"/>
        </w:numPr>
      </w:pPr>
      <w:r>
        <w:t xml:space="preserve">To follow department policy regarding department tracking of student progress and use </w:t>
      </w:r>
    </w:p>
    <w:p w14:paraId="15C17D84" w14:textId="77777777" w:rsidR="00886FAA" w:rsidRDefault="00886FAA" w:rsidP="00886FAA">
      <w:pPr>
        <w:pStyle w:val="NoSpacing"/>
        <w:ind w:left="720"/>
      </w:pPr>
      <w:r>
        <w:t>information to inform learning and teaching</w:t>
      </w:r>
    </w:p>
    <w:p w14:paraId="1FB6C52A" w14:textId="6F6F78A8" w:rsidR="00886FAA" w:rsidRDefault="00886FAA" w:rsidP="00886FAA">
      <w:pPr>
        <w:pStyle w:val="NoSpacing"/>
        <w:numPr>
          <w:ilvl w:val="0"/>
          <w:numId w:val="28"/>
        </w:numPr>
      </w:pPr>
      <w:r>
        <w:t xml:space="preserve">Follow assessment arrangements in </w:t>
      </w:r>
      <w:r w:rsidR="000252DF">
        <w:t>Maths</w:t>
      </w:r>
      <w:r>
        <w:t xml:space="preserve"> at all Key Stages, and in all areas as required by school policies, including standardising those assessments</w:t>
      </w:r>
    </w:p>
    <w:p w14:paraId="43B3A6F3" w14:textId="5E189064" w:rsidR="00886FAA" w:rsidRDefault="00886FAA" w:rsidP="00886FAA">
      <w:pPr>
        <w:pStyle w:val="NoSpacing"/>
      </w:pPr>
    </w:p>
    <w:p w14:paraId="6F683D8B" w14:textId="0D0DE8F2" w:rsidR="00886FAA" w:rsidRDefault="00886FAA" w:rsidP="00886FAA">
      <w:pPr>
        <w:pStyle w:val="NoSpacing"/>
      </w:pPr>
    </w:p>
    <w:p w14:paraId="3615A8A8" w14:textId="77777777" w:rsidR="00886FAA" w:rsidRPr="00886FAA" w:rsidRDefault="00886FAA" w:rsidP="00886FAA">
      <w:pPr>
        <w:pStyle w:val="NoSpacing"/>
        <w:rPr>
          <w:b/>
        </w:rPr>
      </w:pPr>
      <w:r w:rsidRPr="00886FAA">
        <w:rPr>
          <w:b/>
        </w:rPr>
        <w:t>Staff Development:</w:t>
      </w:r>
    </w:p>
    <w:p w14:paraId="68D453B7" w14:textId="7376A83F" w:rsidR="00886FAA" w:rsidRDefault="00886FAA" w:rsidP="00886FAA">
      <w:pPr>
        <w:pStyle w:val="NoSpacing"/>
        <w:numPr>
          <w:ilvl w:val="0"/>
          <w:numId w:val="28"/>
        </w:numPr>
      </w:pPr>
      <w:r>
        <w:t xml:space="preserve">To continue personal development in the relevant areas including subject knowledge and teaching methods </w:t>
      </w:r>
    </w:p>
    <w:p w14:paraId="349C8DFD" w14:textId="359F9084" w:rsidR="00886FAA" w:rsidRDefault="00886FAA" w:rsidP="00886FAA">
      <w:pPr>
        <w:pStyle w:val="NoSpacing"/>
        <w:numPr>
          <w:ilvl w:val="0"/>
          <w:numId w:val="28"/>
        </w:numPr>
      </w:pPr>
      <w:r>
        <w:t>To engage actively in the Performance Management process</w:t>
      </w:r>
    </w:p>
    <w:p w14:paraId="74FFFC12" w14:textId="4577F491" w:rsidR="00886FAA" w:rsidRDefault="00886FAA" w:rsidP="00886FAA">
      <w:pPr>
        <w:pStyle w:val="NoSpacing"/>
        <w:numPr>
          <w:ilvl w:val="0"/>
          <w:numId w:val="28"/>
        </w:numPr>
      </w:pPr>
      <w:r>
        <w:t>Participate in whole school CPD programmes</w:t>
      </w:r>
    </w:p>
    <w:p w14:paraId="233206AF" w14:textId="5228A636" w:rsidR="00886FAA" w:rsidRDefault="00886FAA" w:rsidP="00886FAA">
      <w:pPr>
        <w:pStyle w:val="NoSpacing"/>
        <w:numPr>
          <w:ilvl w:val="0"/>
          <w:numId w:val="28"/>
        </w:numPr>
      </w:pPr>
      <w:r>
        <w:t>To take part in the staff development programme by participating in arrangements for further training and professional development.</w:t>
      </w:r>
    </w:p>
    <w:p w14:paraId="43D7AB44" w14:textId="43D2181F" w:rsidR="00886FAA" w:rsidRDefault="00886FAA" w:rsidP="00886FAA">
      <w:pPr>
        <w:pStyle w:val="NoSpacing"/>
      </w:pPr>
    </w:p>
    <w:p w14:paraId="6DF43945" w14:textId="77777777" w:rsidR="00886FAA" w:rsidRDefault="00886FAA" w:rsidP="00886FAA">
      <w:pPr>
        <w:pStyle w:val="NoSpacing"/>
      </w:pPr>
    </w:p>
    <w:p w14:paraId="51373965" w14:textId="77777777" w:rsidR="00886FAA" w:rsidRPr="00886FAA" w:rsidRDefault="00886FAA" w:rsidP="00886FAA">
      <w:pPr>
        <w:pStyle w:val="NoSpacing"/>
        <w:rPr>
          <w:b/>
        </w:rPr>
      </w:pPr>
      <w:r w:rsidRPr="00886FAA">
        <w:rPr>
          <w:b/>
        </w:rPr>
        <w:t>Student Support and Progress:</w:t>
      </w:r>
    </w:p>
    <w:p w14:paraId="4EA1BF04" w14:textId="34177A46" w:rsidR="00886FAA" w:rsidRDefault="00886FAA" w:rsidP="00886FAA">
      <w:pPr>
        <w:pStyle w:val="NoSpacing"/>
        <w:numPr>
          <w:ilvl w:val="0"/>
          <w:numId w:val="28"/>
        </w:numPr>
      </w:pPr>
      <w:r>
        <w:t>To be a Form Tutor to an assigned group of students if and when required</w:t>
      </w:r>
    </w:p>
    <w:p w14:paraId="2E29E8CD" w14:textId="03BAA2C1" w:rsidR="00886FAA" w:rsidRDefault="00886FAA" w:rsidP="00886FAA">
      <w:pPr>
        <w:pStyle w:val="NoSpacing"/>
        <w:numPr>
          <w:ilvl w:val="0"/>
          <w:numId w:val="28"/>
        </w:numPr>
      </w:pPr>
      <w:r>
        <w:t xml:space="preserve">To promote the general progress and well-being of individual students and the Tutor Group as a whole. </w:t>
      </w:r>
    </w:p>
    <w:p w14:paraId="18D4CCFA" w14:textId="2A0278FE" w:rsidR="00886FAA" w:rsidRDefault="00886FAA" w:rsidP="00886FAA">
      <w:pPr>
        <w:pStyle w:val="NoSpacing"/>
        <w:numPr>
          <w:ilvl w:val="0"/>
          <w:numId w:val="28"/>
        </w:numPr>
      </w:pPr>
      <w:r>
        <w:t>To liaise with the relevant pastoral leaders to ensure the implementation of the Student Support systems</w:t>
      </w:r>
    </w:p>
    <w:p w14:paraId="3EDB6526" w14:textId="2B9C6FC3" w:rsidR="00886FAA" w:rsidRDefault="00886FAA" w:rsidP="00886FAA">
      <w:pPr>
        <w:pStyle w:val="NoSpacing"/>
        <w:numPr>
          <w:ilvl w:val="0"/>
          <w:numId w:val="28"/>
        </w:numPr>
      </w:pPr>
      <w:r>
        <w:t>To register students, accompany them to assemblies, encourage their full attendance at all lessons and their participation in other aspects of school life</w:t>
      </w:r>
    </w:p>
    <w:p w14:paraId="601AFA54" w14:textId="47B5E891" w:rsidR="00886FAA" w:rsidRDefault="00886FAA" w:rsidP="00886FAA">
      <w:pPr>
        <w:pStyle w:val="NoSpacing"/>
        <w:numPr>
          <w:ilvl w:val="0"/>
          <w:numId w:val="29"/>
        </w:numPr>
      </w:pPr>
      <w:r>
        <w:t xml:space="preserve">To evaluate and monitor the progress of students and keep up-to-date student records as may be required </w:t>
      </w:r>
    </w:p>
    <w:p w14:paraId="06024BBA" w14:textId="484A11ED" w:rsidR="00886FAA" w:rsidRDefault="00886FAA" w:rsidP="00886FAA">
      <w:pPr>
        <w:pStyle w:val="NoSpacing"/>
        <w:numPr>
          <w:ilvl w:val="0"/>
          <w:numId w:val="29"/>
        </w:numPr>
      </w:pPr>
      <w:r>
        <w:t>To contribute to the preparation of interventions and other reports as required</w:t>
      </w:r>
    </w:p>
    <w:p w14:paraId="211FD592" w14:textId="5C9E9906" w:rsidR="00886FAA" w:rsidRDefault="00886FAA" w:rsidP="00886FAA">
      <w:pPr>
        <w:pStyle w:val="NoSpacing"/>
        <w:numPr>
          <w:ilvl w:val="0"/>
          <w:numId w:val="29"/>
        </w:numPr>
      </w:pPr>
      <w:r>
        <w:t>To alert the appropriate staff to problems experienced by students</w:t>
      </w:r>
    </w:p>
    <w:p w14:paraId="07C4C529" w14:textId="0F1EEAB7" w:rsidR="00886FAA" w:rsidRDefault="00886FAA" w:rsidP="00886FAA">
      <w:pPr>
        <w:pStyle w:val="NoSpacing"/>
        <w:numPr>
          <w:ilvl w:val="0"/>
          <w:numId w:val="29"/>
        </w:numPr>
      </w:pPr>
      <w:r>
        <w:t>To communicate as appropriate, with the parents of students and with persons or bodies outside the school concerned with the welfare of individual students, after consultation with the appropriate staff</w:t>
      </w:r>
    </w:p>
    <w:p w14:paraId="22CC6F5E" w14:textId="6FA896C1" w:rsidR="00886FAA" w:rsidRDefault="00886FAA" w:rsidP="00886FAA">
      <w:pPr>
        <w:pStyle w:val="NoSpacing"/>
        <w:numPr>
          <w:ilvl w:val="0"/>
          <w:numId w:val="29"/>
        </w:numPr>
      </w:pPr>
      <w:r>
        <w:t xml:space="preserve">To contribute to PSHE and citizenship and enterprise according to school policy </w:t>
      </w:r>
    </w:p>
    <w:p w14:paraId="17D928D7" w14:textId="31AC5869" w:rsidR="00886FAA" w:rsidRDefault="00886FAA" w:rsidP="00886FAA">
      <w:pPr>
        <w:pStyle w:val="NoSpacing"/>
        <w:numPr>
          <w:ilvl w:val="0"/>
          <w:numId w:val="29"/>
        </w:numPr>
      </w:pPr>
      <w:r>
        <w:t>To apply the Behaviour for Learning policy so that effective learning can take place</w:t>
      </w:r>
    </w:p>
    <w:p w14:paraId="0BA392AE" w14:textId="18F464C3" w:rsidR="00886FAA" w:rsidRDefault="00886FAA" w:rsidP="00886FAA">
      <w:pPr>
        <w:pStyle w:val="NoSpacing"/>
        <w:numPr>
          <w:ilvl w:val="0"/>
          <w:numId w:val="29"/>
        </w:numPr>
      </w:pPr>
      <w:r>
        <w:lastRenderedPageBreak/>
        <w:t>Meet with students over whom there are concerns and contact home where necessary in conjunction with student support teams</w:t>
      </w:r>
    </w:p>
    <w:p w14:paraId="69AE51AC" w14:textId="41683B14" w:rsidR="00886FAA" w:rsidRDefault="00886FAA" w:rsidP="00886FAA">
      <w:pPr>
        <w:pStyle w:val="NoSpacing"/>
        <w:numPr>
          <w:ilvl w:val="0"/>
          <w:numId w:val="29"/>
        </w:numPr>
      </w:pPr>
      <w:r>
        <w:t>Meet with students over whom there are concerns and contact home where necessary in conjunction with student support team and department heads.</w:t>
      </w:r>
    </w:p>
    <w:p w14:paraId="56AF3F43" w14:textId="1C1AD4BE" w:rsidR="00886FAA" w:rsidRDefault="00886FAA" w:rsidP="00886FAA">
      <w:pPr>
        <w:pStyle w:val="NoSpacing"/>
      </w:pPr>
    </w:p>
    <w:p w14:paraId="1DC7E097" w14:textId="77777777" w:rsidR="00886FAA" w:rsidRPr="009A0906" w:rsidRDefault="00886FAA" w:rsidP="00886FAA">
      <w:pPr>
        <w:pStyle w:val="NoSpacing"/>
        <w:rPr>
          <w:b/>
        </w:rPr>
      </w:pPr>
      <w:r w:rsidRPr="009A0906">
        <w:rPr>
          <w:b/>
        </w:rPr>
        <w:t>Safeguarding:</w:t>
      </w:r>
    </w:p>
    <w:p w14:paraId="47E9B039" w14:textId="1233EAEE" w:rsidR="00886FAA" w:rsidRDefault="00886FAA" w:rsidP="009A0906">
      <w:pPr>
        <w:pStyle w:val="NoSpacing"/>
        <w:numPr>
          <w:ilvl w:val="0"/>
          <w:numId w:val="29"/>
        </w:numPr>
      </w:pPr>
      <w:r>
        <w:t>Be keenly aware of the responsibility for safeguarding children and to help in the application of the Safeguarding and Safe Practices policy within the school</w:t>
      </w:r>
    </w:p>
    <w:p w14:paraId="6C7ACCE8" w14:textId="49B7C58C" w:rsidR="00886FAA" w:rsidRDefault="00886FAA" w:rsidP="009A0906">
      <w:pPr>
        <w:pStyle w:val="NoSpacing"/>
        <w:numPr>
          <w:ilvl w:val="0"/>
          <w:numId w:val="31"/>
        </w:numPr>
      </w:pPr>
      <w:r>
        <w:t>Comply with the school’s Safeguarding Policy in order to ensure the welfare of children and young persons.</w:t>
      </w:r>
    </w:p>
    <w:p w14:paraId="2A22761C" w14:textId="77777777" w:rsidR="009A0906" w:rsidRDefault="009A0906" w:rsidP="009A0906">
      <w:pPr>
        <w:pStyle w:val="NoSpacing"/>
        <w:ind w:left="720"/>
      </w:pPr>
    </w:p>
    <w:p w14:paraId="3E13DFE2" w14:textId="77777777" w:rsidR="00886FAA" w:rsidRPr="009A0906" w:rsidRDefault="00886FAA" w:rsidP="009A0906">
      <w:pPr>
        <w:pStyle w:val="NoSpacing"/>
        <w:rPr>
          <w:b/>
        </w:rPr>
      </w:pPr>
      <w:r w:rsidRPr="009A0906">
        <w:rPr>
          <w:b/>
        </w:rPr>
        <w:t>Communications, Marketing and Liaison:</w:t>
      </w:r>
    </w:p>
    <w:p w14:paraId="1B80C7D5" w14:textId="6489162D" w:rsidR="00886FAA" w:rsidRDefault="00886FAA" w:rsidP="009A0906">
      <w:pPr>
        <w:pStyle w:val="NoSpacing"/>
        <w:numPr>
          <w:ilvl w:val="0"/>
          <w:numId w:val="31"/>
        </w:numPr>
      </w:pPr>
      <w:r>
        <w:t>To communicate effectively with the parents of students as appropriate</w:t>
      </w:r>
    </w:p>
    <w:p w14:paraId="3E09664A" w14:textId="008FC88E" w:rsidR="00886FAA" w:rsidRDefault="00886FAA" w:rsidP="009A0906">
      <w:pPr>
        <w:pStyle w:val="NoSpacing"/>
        <w:numPr>
          <w:ilvl w:val="0"/>
          <w:numId w:val="31"/>
        </w:numPr>
      </w:pPr>
      <w:r>
        <w:t>Where appropriate, to communicate and cooperate with persons or bodies outside the school. To follow agreed policies for communications in the school</w:t>
      </w:r>
    </w:p>
    <w:p w14:paraId="425497EB" w14:textId="254EF66C" w:rsidR="00886FAA" w:rsidRDefault="00886FAA" w:rsidP="009A0906">
      <w:pPr>
        <w:pStyle w:val="NoSpacing"/>
        <w:numPr>
          <w:ilvl w:val="0"/>
          <w:numId w:val="31"/>
        </w:numPr>
      </w:pPr>
      <w:r>
        <w:t>To take part in marketing and liaison activities such as Open Evenings, Parents’ Evenings, liaison events with partner schools and industry links.</w:t>
      </w:r>
    </w:p>
    <w:p w14:paraId="5CD596EF" w14:textId="77777777" w:rsidR="009A0906" w:rsidRDefault="009A0906" w:rsidP="009A0906">
      <w:pPr>
        <w:pStyle w:val="NoSpacing"/>
      </w:pPr>
    </w:p>
    <w:p w14:paraId="4254F607" w14:textId="50C62711" w:rsidR="00886FAA" w:rsidRPr="009A0906" w:rsidRDefault="00886FAA" w:rsidP="009A0906">
      <w:pPr>
        <w:pStyle w:val="NoSpacing"/>
        <w:rPr>
          <w:b/>
        </w:rPr>
      </w:pPr>
      <w:r w:rsidRPr="009A0906">
        <w:rPr>
          <w:b/>
        </w:rPr>
        <w:t>Personal Responsibilities:</w:t>
      </w:r>
    </w:p>
    <w:p w14:paraId="553810F3" w14:textId="44FCBDD7" w:rsidR="00886FAA" w:rsidRDefault="00886FAA" w:rsidP="009A0906">
      <w:pPr>
        <w:pStyle w:val="NoSpacing"/>
        <w:numPr>
          <w:ilvl w:val="0"/>
          <w:numId w:val="31"/>
        </w:numPr>
      </w:pPr>
      <w:r>
        <w:t>To play a full part in the life of the school community, to support its distinctive mission and ethos and to encourage staff and students to follow this example</w:t>
      </w:r>
    </w:p>
    <w:p w14:paraId="62EF1337" w14:textId="4ED1985D" w:rsidR="00886FAA" w:rsidRDefault="00886FAA" w:rsidP="009A0906">
      <w:pPr>
        <w:pStyle w:val="NoSpacing"/>
        <w:numPr>
          <w:ilvl w:val="0"/>
          <w:numId w:val="31"/>
        </w:numPr>
      </w:pPr>
      <w:r>
        <w:t>To actively promote school policies and procedures</w:t>
      </w:r>
    </w:p>
    <w:p w14:paraId="08C11620" w14:textId="59CF097E" w:rsidR="00886FAA" w:rsidRDefault="00886FAA" w:rsidP="009A0906">
      <w:pPr>
        <w:pStyle w:val="NoSpacing"/>
        <w:numPr>
          <w:ilvl w:val="0"/>
          <w:numId w:val="31"/>
        </w:numPr>
      </w:pPr>
      <w:r>
        <w:t>To be responsible for own continued professional development</w:t>
      </w:r>
    </w:p>
    <w:p w14:paraId="727A87BD" w14:textId="76ABFB37" w:rsidR="00886FAA" w:rsidRDefault="00886FAA" w:rsidP="009A0906">
      <w:pPr>
        <w:pStyle w:val="NoSpacing"/>
        <w:numPr>
          <w:ilvl w:val="0"/>
          <w:numId w:val="31"/>
        </w:numPr>
      </w:pPr>
      <w:r>
        <w:t>To comply with the school’s Health &amp; Safety policy and undertake risk assessments as appropriate.</w:t>
      </w:r>
    </w:p>
    <w:p w14:paraId="61B64DC0" w14:textId="3ED16205" w:rsidR="00886FAA" w:rsidRDefault="00886FAA" w:rsidP="009A0906">
      <w:pPr>
        <w:pStyle w:val="NoSpacing"/>
        <w:numPr>
          <w:ilvl w:val="0"/>
          <w:numId w:val="31"/>
        </w:numPr>
      </w:pPr>
      <w:r>
        <w:t>To be courteous to colleagues, visitors and telephone callers and provide a welcoming environment</w:t>
      </w:r>
    </w:p>
    <w:p w14:paraId="29D1B4C4" w14:textId="01AA292B" w:rsidR="00886FAA" w:rsidRDefault="00886FAA" w:rsidP="009A0906">
      <w:pPr>
        <w:pStyle w:val="NoSpacing"/>
        <w:numPr>
          <w:ilvl w:val="0"/>
          <w:numId w:val="31"/>
        </w:numPr>
      </w:pPr>
      <w:r>
        <w:t>To undertake duties before the school day, at break and after the school day on a rota basis</w:t>
      </w:r>
    </w:p>
    <w:p w14:paraId="2C215D53" w14:textId="47C6D805" w:rsidR="00886FAA" w:rsidRDefault="00886FAA" w:rsidP="009A0906">
      <w:pPr>
        <w:pStyle w:val="NoSpacing"/>
        <w:numPr>
          <w:ilvl w:val="0"/>
          <w:numId w:val="31"/>
        </w:numPr>
      </w:pPr>
      <w:r>
        <w:t>To attend meetings scheduled in the school calendar punctually To set cover work during any leave of absence</w:t>
      </w:r>
    </w:p>
    <w:p w14:paraId="74938C61" w14:textId="77777777" w:rsidR="00503395" w:rsidRDefault="00503395" w:rsidP="00886FAA">
      <w:pPr>
        <w:pStyle w:val="NoSpacing"/>
        <w:rPr>
          <w:b/>
        </w:rPr>
      </w:pPr>
    </w:p>
    <w:p w14:paraId="1705FADE" w14:textId="09FE1C62" w:rsidR="00886FAA" w:rsidRPr="009A0906" w:rsidRDefault="00886FAA" w:rsidP="00886FAA">
      <w:pPr>
        <w:pStyle w:val="NoSpacing"/>
        <w:rPr>
          <w:b/>
        </w:rPr>
      </w:pPr>
      <w:r w:rsidRPr="009A0906">
        <w:rPr>
          <w:b/>
        </w:rPr>
        <w:t>Notes:</w:t>
      </w:r>
    </w:p>
    <w:p w14:paraId="528FCB82" w14:textId="1EF85DC5" w:rsidR="00886FAA" w:rsidRDefault="00886FAA" w:rsidP="009A0906">
      <w:pPr>
        <w:pStyle w:val="NoSpacing"/>
        <w:numPr>
          <w:ilvl w:val="0"/>
          <w:numId w:val="30"/>
        </w:numPr>
      </w:pPr>
      <w:r>
        <w:t>The above responsibilities are subject to the general duties and responsibilities contained in the statement of Conditions of Employment</w:t>
      </w:r>
    </w:p>
    <w:p w14:paraId="16AC5E9D" w14:textId="4F713098" w:rsidR="009A0906" w:rsidRDefault="00886FAA" w:rsidP="009A0906">
      <w:pPr>
        <w:pStyle w:val="NoSpacing"/>
        <w:numPr>
          <w:ilvl w:val="0"/>
          <w:numId w:val="30"/>
        </w:numPr>
      </w:pPr>
      <w:r>
        <w:t>This job description allocates duties and responsibilities but does not direct the particular amount of time to be spent on carrying them out and no part of it may be so construed</w:t>
      </w:r>
    </w:p>
    <w:p w14:paraId="4EDB06E5" w14:textId="24DCBD62" w:rsidR="00886FAA" w:rsidRDefault="00886FAA" w:rsidP="009A0906">
      <w:pPr>
        <w:pStyle w:val="NoSpacing"/>
        <w:numPr>
          <w:ilvl w:val="0"/>
          <w:numId w:val="30"/>
        </w:numPr>
      </w:pPr>
      <w:r>
        <w:t>This job description is not necessarily a comprehensive definition of the post. It will be reviewed at least once a year and it may be subject to modification or amendment at any time after consultation with the holder of the post</w:t>
      </w:r>
    </w:p>
    <w:p w14:paraId="4C6049F9" w14:textId="74AA3D9A" w:rsidR="00886FAA" w:rsidRDefault="00886FAA" w:rsidP="009A0906">
      <w:pPr>
        <w:pStyle w:val="NoSpacing"/>
        <w:numPr>
          <w:ilvl w:val="0"/>
          <w:numId w:val="30"/>
        </w:numPr>
      </w:pPr>
      <w:r>
        <w:t>The duties may be varied to meet the changing demands of the school at the reasonable discretion of the Headteacher.</w:t>
      </w:r>
    </w:p>
    <w:p w14:paraId="718DC9E3" w14:textId="77777777" w:rsidR="00886FAA" w:rsidRDefault="00886FAA" w:rsidP="00886FAA">
      <w:pPr>
        <w:pStyle w:val="NoSpacing"/>
      </w:pPr>
    </w:p>
    <w:p w14:paraId="7BA1C0E1" w14:textId="570280CF" w:rsidR="006F6197" w:rsidRDefault="006F6197" w:rsidP="00886FAA">
      <w:pPr>
        <w:pStyle w:val="NoSpacing"/>
      </w:pPr>
    </w:p>
    <w:sectPr w:rsidR="006F6197" w:rsidSect="00A75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AA7"/>
    <w:multiLevelType w:val="hybridMultilevel"/>
    <w:tmpl w:val="04440908"/>
    <w:lvl w:ilvl="0" w:tplc="D99CC5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71F8A"/>
    <w:multiLevelType w:val="hybridMultilevel"/>
    <w:tmpl w:val="2EBEB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2488"/>
    <w:multiLevelType w:val="hybridMultilevel"/>
    <w:tmpl w:val="1A36F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6713"/>
    <w:multiLevelType w:val="hybridMultilevel"/>
    <w:tmpl w:val="9ED83426"/>
    <w:lvl w:ilvl="0" w:tplc="C85AB1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12AF"/>
    <w:multiLevelType w:val="hybridMultilevel"/>
    <w:tmpl w:val="9F2E2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C5EFB"/>
    <w:multiLevelType w:val="hybridMultilevel"/>
    <w:tmpl w:val="1F66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35C08"/>
    <w:multiLevelType w:val="hybridMultilevel"/>
    <w:tmpl w:val="4558B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F42C8"/>
    <w:multiLevelType w:val="hybridMultilevel"/>
    <w:tmpl w:val="6372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17206"/>
    <w:multiLevelType w:val="hybridMultilevel"/>
    <w:tmpl w:val="2528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2549"/>
    <w:multiLevelType w:val="hybridMultilevel"/>
    <w:tmpl w:val="5AF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15CCA"/>
    <w:multiLevelType w:val="hybridMultilevel"/>
    <w:tmpl w:val="FC3C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B557A"/>
    <w:multiLevelType w:val="hybridMultilevel"/>
    <w:tmpl w:val="711E02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76215"/>
    <w:multiLevelType w:val="hybridMultilevel"/>
    <w:tmpl w:val="9A8A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3508F"/>
    <w:multiLevelType w:val="hybridMultilevel"/>
    <w:tmpl w:val="B00E8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3867DA"/>
    <w:multiLevelType w:val="hybridMultilevel"/>
    <w:tmpl w:val="D58C17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3151A0"/>
    <w:multiLevelType w:val="hybridMultilevel"/>
    <w:tmpl w:val="71FE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35043"/>
    <w:multiLevelType w:val="hybridMultilevel"/>
    <w:tmpl w:val="25FA51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B1E8B"/>
    <w:multiLevelType w:val="hybridMultilevel"/>
    <w:tmpl w:val="CFEE74E2"/>
    <w:lvl w:ilvl="0" w:tplc="FBD49E56">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02622"/>
    <w:multiLevelType w:val="hybridMultilevel"/>
    <w:tmpl w:val="31AE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25EA8"/>
    <w:multiLevelType w:val="hybridMultilevel"/>
    <w:tmpl w:val="27CE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825CE"/>
    <w:multiLevelType w:val="hybridMultilevel"/>
    <w:tmpl w:val="275C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E5B6A"/>
    <w:multiLevelType w:val="hybridMultilevel"/>
    <w:tmpl w:val="85B8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718C9"/>
    <w:multiLevelType w:val="hybridMultilevel"/>
    <w:tmpl w:val="A51C8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7027A"/>
    <w:multiLevelType w:val="hybridMultilevel"/>
    <w:tmpl w:val="4684B320"/>
    <w:lvl w:ilvl="0" w:tplc="0809000F">
      <w:start w:val="1"/>
      <w:numFmt w:val="decimal"/>
      <w:lvlText w:val="%1."/>
      <w:lvlJc w:val="left"/>
      <w:pPr>
        <w:ind w:left="720" w:hanging="360"/>
      </w:pPr>
    </w:lvl>
    <w:lvl w:ilvl="1" w:tplc="674A2006">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A714E"/>
    <w:multiLevelType w:val="hybridMultilevel"/>
    <w:tmpl w:val="459CF698"/>
    <w:lvl w:ilvl="0" w:tplc="CD18A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904EA3"/>
    <w:multiLevelType w:val="hybridMultilevel"/>
    <w:tmpl w:val="5078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756B8"/>
    <w:multiLevelType w:val="hybridMultilevel"/>
    <w:tmpl w:val="0EA4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47CC6"/>
    <w:multiLevelType w:val="hybridMultilevel"/>
    <w:tmpl w:val="380C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7345C"/>
    <w:multiLevelType w:val="hybridMultilevel"/>
    <w:tmpl w:val="B86C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F22F8"/>
    <w:multiLevelType w:val="hybridMultilevel"/>
    <w:tmpl w:val="89DC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52C1E"/>
    <w:multiLevelType w:val="hybridMultilevel"/>
    <w:tmpl w:val="17568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17"/>
  </w:num>
  <w:num w:numId="4">
    <w:abstractNumId w:val="5"/>
  </w:num>
  <w:num w:numId="5">
    <w:abstractNumId w:val="13"/>
  </w:num>
  <w:num w:numId="6">
    <w:abstractNumId w:val="7"/>
  </w:num>
  <w:num w:numId="7">
    <w:abstractNumId w:val="30"/>
  </w:num>
  <w:num w:numId="8">
    <w:abstractNumId w:val="18"/>
  </w:num>
  <w:num w:numId="9">
    <w:abstractNumId w:val="16"/>
  </w:num>
  <w:num w:numId="10">
    <w:abstractNumId w:val="20"/>
  </w:num>
  <w:num w:numId="11">
    <w:abstractNumId w:val="14"/>
  </w:num>
  <w:num w:numId="12">
    <w:abstractNumId w:val="19"/>
  </w:num>
  <w:num w:numId="13">
    <w:abstractNumId w:val="6"/>
  </w:num>
  <w:num w:numId="14">
    <w:abstractNumId w:val="29"/>
  </w:num>
  <w:num w:numId="15">
    <w:abstractNumId w:val="1"/>
  </w:num>
  <w:num w:numId="16">
    <w:abstractNumId w:val="26"/>
  </w:num>
  <w:num w:numId="17">
    <w:abstractNumId w:val="2"/>
  </w:num>
  <w:num w:numId="18">
    <w:abstractNumId w:val="21"/>
  </w:num>
  <w:num w:numId="19">
    <w:abstractNumId w:val="22"/>
  </w:num>
  <w:num w:numId="20">
    <w:abstractNumId w:val="8"/>
  </w:num>
  <w:num w:numId="21">
    <w:abstractNumId w:val="11"/>
  </w:num>
  <w:num w:numId="22">
    <w:abstractNumId w:val="0"/>
  </w:num>
  <w:num w:numId="23">
    <w:abstractNumId w:val="24"/>
  </w:num>
  <w:num w:numId="24">
    <w:abstractNumId w:val="25"/>
  </w:num>
  <w:num w:numId="25">
    <w:abstractNumId w:val="3"/>
  </w:num>
  <w:num w:numId="26">
    <w:abstractNumId w:val="9"/>
  </w:num>
  <w:num w:numId="27">
    <w:abstractNumId w:val="27"/>
  </w:num>
  <w:num w:numId="28">
    <w:abstractNumId w:val="12"/>
  </w:num>
  <w:num w:numId="29">
    <w:abstractNumId w:val="10"/>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97"/>
    <w:rsid w:val="000252DF"/>
    <w:rsid w:val="00032E4B"/>
    <w:rsid w:val="000B5DB6"/>
    <w:rsid w:val="00206027"/>
    <w:rsid w:val="0048293E"/>
    <w:rsid w:val="00503395"/>
    <w:rsid w:val="00601AFF"/>
    <w:rsid w:val="00627AF9"/>
    <w:rsid w:val="0068450B"/>
    <w:rsid w:val="00695527"/>
    <w:rsid w:val="006F6197"/>
    <w:rsid w:val="007C76BA"/>
    <w:rsid w:val="00823942"/>
    <w:rsid w:val="00886FAA"/>
    <w:rsid w:val="008D26CD"/>
    <w:rsid w:val="008E592A"/>
    <w:rsid w:val="009806C4"/>
    <w:rsid w:val="00991C50"/>
    <w:rsid w:val="009A0906"/>
    <w:rsid w:val="009A3E14"/>
    <w:rsid w:val="009C65CA"/>
    <w:rsid w:val="009C75CB"/>
    <w:rsid w:val="00A75003"/>
    <w:rsid w:val="00AC11D5"/>
    <w:rsid w:val="00AF055C"/>
    <w:rsid w:val="00B87F9C"/>
    <w:rsid w:val="00BC4F65"/>
    <w:rsid w:val="00C52AF9"/>
    <w:rsid w:val="00D33A49"/>
    <w:rsid w:val="00D46979"/>
    <w:rsid w:val="00DD0C12"/>
    <w:rsid w:val="00DE66E7"/>
    <w:rsid w:val="00E07F6C"/>
    <w:rsid w:val="00F151C0"/>
    <w:rsid w:val="00F42E39"/>
    <w:rsid w:val="00FA0751"/>
    <w:rsid w:val="00FB2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44FE"/>
  <w15:chartTrackingRefBased/>
  <w15:docId w15:val="{CA9B0DC2-0561-4DED-AB19-3328B2C9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9552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95527"/>
    <w:pPr>
      <w:ind w:left="720"/>
      <w:contextualSpacing/>
    </w:pPr>
  </w:style>
  <w:style w:type="paragraph" w:styleId="NoSpacing">
    <w:name w:val="No Spacing"/>
    <w:uiPriority w:val="1"/>
    <w:qFormat/>
    <w:rsid w:val="00823942"/>
    <w:pPr>
      <w:spacing w:after="0" w:line="240" w:lineRule="auto"/>
    </w:pPr>
  </w:style>
  <w:style w:type="paragraph" w:styleId="BalloonText">
    <w:name w:val="Balloon Text"/>
    <w:basedOn w:val="Normal"/>
    <w:link w:val="BalloonTextChar"/>
    <w:uiPriority w:val="99"/>
    <w:semiHidden/>
    <w:unhideWhenUsed/>
    <w:rsid w:val="009A3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05BEA5A34F449891EEDD74EC7ED91" ma:contentTypeVersion="14" ma:contentTypeDescription="Create a new document." ma:contentTypeScope="" ma:versionID="d322815a0845a0e099d938edd2ddb528">
  <xsd:schema xmlns:xsd="http://www.w3.org/2001/XMLSchema" xmlns:xs="http://www.w3.org/2001/XMLSchema" xmlns:p="http://schemas.microsoft.com/office/2006/metadata/properties" xmlns:ns3="b4f12826-7cf7-4b52-916a-24dcf45221a8" xmlns:ns4="725cee00-0652-4cdb-b09e-7f95e6ae10a4" targetNamespace="http://schemas.microsoft.com/office/2006/metadata/properties" ma:root="true" ma:fieldsID="d0cb1cf2cbed19093be2b463760ac284" ns3:_="" ns4:_="">
    <xsd:import namespace="b4f12826-7cf7-4b52-916a-24dcf45221a8"/>
    <xsd:import namespace="725cee00-0652-4cdb-b09e-7f95e6ae10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12826-7cf7-4b52-916a-24dcf452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ee00-0652-4cdb-b09e-7f95e6ae10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f12826-7cf7-4b52-916a-24dcf4522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1C62-8DCC-48D1-81DC-FFF07ADD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12826-7cf7-4b52-916a-24dcf45221a8"/>
    <ds:schemaRef ds:uri="725cee00-0652-4cdb-b09e-7f95e6ae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D45E2-A840-413E-99D6-BAB5B5E453FD}">
  <ds:schemaRefs>
    <ds:schemaRef ds:uri="http://schemas.microsoft.com/office/2006/metadata/properties"/>
    <ds:schemaRef ds:uri="http://schemas.microsoft.com/office/infopath/2007/PartnerControls"/>
    <ds:schemaRef ds:uri="http://purl.org/dc/terms/"/>
    <ds:schemaRef ds:uri="b4f12826-7cf7-4b52-916a-24dcf45221a8"/>
    <ds:schemaRef ds:uri="http://schemas.microsoft.com/office/2006/documentManagement/types"/>
    <ds:schemaRef ds:uri="http://schemas.openxmlformats.org/package/2006/metadata/core-properties"/>
    <ds:schemaRef ds:uri="http://purl.org/dc/elements/1.1/"/>
    <ds:schemaRef ds:uri="725cee00-0652-4cdb-b09e-7f95e6ae10a4"/>
    <ds:schemaRef ds:uri="http://www.w3.org/XML/1998/namespace"/>
    <ds:schemaRef ds:uri="http://purl.org/dc/dcmitype/"/>
  </ds:schemaRefs>
</ds:datastoreItem>
</file>

<file path=customXml/itemProps3.xml><?xml version="1.0" encoding="utf-8"?>
<ds:datastoreItem xmlns:ds="http://schemas.openxmlformats.org/officeDocument/2006/customXml" ds:itemID="{DFEF229B-E446-4DBE-BFA1-2F5D1E9DAE3B}">
  <ds:schemaRefs>
    <ds:schemaRef ds:uri="http://schemas.microsoft.com/sharepoint/v3/contenttype/forms"/>
  </ds:schemaRefs>
</ds:datastoreItem>
</file>

<file path=customXml/itemProps4.xml><?xml version="1.0" encoding="utf-8"?>
<ds:datastoreItem xmlns:ds="http://schemas.openxmlformats.org/officeDocument/2006/customXml" ds:itemID="{280B32C2-5419-4E28-9A71-AE4432F8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Andrews</dc:creator>
  <cp:keywords/>
  <dc:description/>
  <cp:lastModifiedBy>Carrie Andrews</cp:lastModifiedBy>
  <cp:revision>2</cp:revision>
  <cp:lastPrinted>2023-02-10T09:20:00Z</cp:lastPrinted>
  <dcterms:created xsi:type="dcterms:W3CDTF">2023-09-28T14:58:00Z</dcterms:created>
  <dcterms:modified xsi:type="dcterms:W3CDTF">2023-09-28T14:58:00Z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0x010100F3605BEA5A34F449891EEDD74EC7ED91</vt:lpwstr>
  </property>
</Properties>
</file>